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09" w:rsidRPr="00ED6428" w:rsidRDefault="00E315D9" w:rsidP="001A1760">
      <w:pPr>
        <w:rPr>
          <w:rFonts w:ascii="Century Gothic" w:hAnsi="Century Gothic" w:cs="Cambria"/>
          <w:b/>
        </w:rPr>
      </w:pPr>
      <w:r w:rsidRPr="00953410">
        <w:rPr>
          <w:rFonts w:ascii="EuropeExt" w:hAnsi="EuropeExt"/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-842010</wp:posOffset>
            </wp:positionH>
            <wp:positionV relativeFrom="paragraph">
              <wp:posOffset>80645</wp:posOffset>
            </wp:positionV>
            <wp:extent cx="810895" cy="771525"/>
            <wp:effectExtent l="0" t="0" r="8255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Krasnodar-PNG-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410">
        <w:rPr>
          <w:rFonts w:ascii="EuropeExt" w:hAnsi="EuropeExt"/>
          <w:noProof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388" cy="71437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01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8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709" w:rsidRPr="00953410">
        <w:rPr>
          <w:rFonts w:ascii="EuropeExt" w:hAnsi="EuropeExt"/>
          <w:noProof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388" cy="714375"/>
            <wp:effectExtent l="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01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8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F87">
        <w:rPr>
          <w:rFonts w:ascii="Century Gothic" w:hAnsi="Century Gothic" w:cs="Cambria"/>
        </w:rPr>
        <w:t xml:space="preserve">   </w:t>
      </w:r>
      <w:r w:rsidR="00F0308B" w:rsidRPr="00953410">
        <w:rPr>
          <w:rFonts w:ascii="Century Gothic" w:hAnsi="Century Gothic" w:cs="Cambria"/>
        </w:rPr>
        <w:t>Инвестиционные</w:t>
      </w:r>
      <w:r w:rsidR="003337CD">
        <w:rPr>
          <w:rFonts w:ascii="Century Gothic" w:hAnsi="Century Gothic" w:cs="Cambria"/>
        </w:rPr>
        <w:t xml:space="preserve"> </w:t>
      </w:r>
      <w:r w:rsidR="00F0308B" w:rsidRPr="00953410">
        <w:rPr>
          <w:rFonts w:ascii="Century Gothic" w:hAnsi="Century Gothic" w:cs="Cambria"/>
        </w:rPr>
        <w:t>площадки</w:t>
      </w:r>
      <w:r w:rsidR="003337CD">
        <w:rPr>
          <w:rFonts w:ascii="Century Gothic" w:hAnsi="Century Gothic" w:cs="Cambria"/>
        </w:rPr>
        <w:t xml:space="preserve"> </w:t>
      </w:r>
      <w:r w:rsidR="00F0308B" w:rsidRPr="00953410">
        <w:rPr>
          <w:rFonts w:ascii="Century Gothic" w:hAnsi="Century Gothic" w:cs="Cambria"/>
        </w:rPr>
        <w:t>Краснодарского</w:t>
      </w:r>
      <w:r w:rsidR="003337CD">
        <w:rPr>
          <w:rFonts w:ascii="Century Gothic" w:hAnsi="Century Gothic" w:cs="Cambria"/>
        </w:rPr>
        <w:t xml:space="preserve"> </w:t>
      </w:r>
      <w:r w:rsidR="00F0308B" w:rsidRPr="00953410">
        <w:rPr>
          <w:rFonts w:ascii="Century Gothic" w:hAnsi="Century Gothic" w:cs="Cambria"/>
        </w:rPr>
        <w:t>края</w:t>
      </w:r>
    </w:p>
    <w:p w:rsidR="0007656C" w:rsidRDefault="00136F88" w:rsidP="0007656C">
      <w:pPr>
        <w:spacing w:after="0" w:line="240" w:lineRule="auto"/>
        <w:rPr>
          <w:rFonts w:ascii="Century Gothic" w:hAnsi="Century Gothic" w:cs="Cambria"/>
          <w:color w:val="FFFFFF" w:themeColor="background1"/>
          <w:sz w:val="32"/>
        </w:rPr>
      </w:pPr>
      <w:r>
        <w:rPr>
          <w:rFonts w:ascii="Century Gothic" w:hAnsi="Century Gothic" w:cs="Cambria"/>
          <w:color w:val="FFFFFF" w:themeColor="background1"/>
          <w:sz w:val="32"/>
        </w:rPr>
        <w:t xml:space="preserve">     </w:t>
      </w:r>
      <w:r w:rsidR="003337CD">
        <w:rPr>
          <w:rFonts w:ascii="Century Gothic" w:hAnsi="Century Gothic" w:cs="Cambria"/>
          <w:color w:val="FFFFFF" w:themeColor="background1"/>
          <w:sz w:val="32"/>
        </w:rPr>
        <w:t xml:space="preserve">Размещение </w:t>
      </w:r>
      <w:r w:rsidR="0007656C">
        <w:rPr>
          <w:rFonts w:ascii="Century Gothic" w:hAnsi="Century Gothic" w:cs="Cambria"/>
          <w:color w:val="FFFFFF" w:themeColor="background1"/>
          <w:sz w:val="32"/>
        </w:rPr>
        <w:t xml:space="preserve">производственной базы </w:t>
      </w:r>
    </w:p>
    <w:p w:rsidR="003337CD" w:rsidRPr="001A1760" w:rsidRDefault="0007656C" w:rsidP="0007656C">
      <w:pPr>
        <w:spacing w:after="0" w:line="240" w:lineRule="auto"/>
        <w:rPr>
          <w:rFonts w:ascii="Century Gothic" w:hAnsi="Century Gothic" w:cs="Cambria"/>
          <w:color w:val="FFFFFF" w:themeColor="background1"/>
          <w:sz w:val="28"/>
        </w:rPr>
      </w:pPr>
      <w:r>
        <w:rPr>
          <w:rFonts w:ascii="Century Gothic" w:hAnsi="Century Gothic" w:cs="Cambria"/>
          <w:color w:val="FFFFFF" w:themeColor="background1"/>
          <w:sz w:val="32"/>
        </w:rPr>
        <w:t xml:space="preserve">     автотранспортного предприятия</w:t>
      </w:r>
    </w:p>
    <w:p w:rsidR="00837709" w:rsidRDefault="00837709" w:rsidP="00837709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p w:rsidR="00837709" w:rsidRDefault="003C4598" w:rsidP="00837709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 w:rsidRPr="003C4598">
        <w:rPr>
          <w:rFonts w:ascii="Century Gothic" w:hAnsi="Century Gothic" w:cs="Cambria"/>
          <w:noProof/>
          <w:lang w:eastAsia="ru-RU"/>
        </w:rPr>
        <w:pict>
          <v:line id="Прямая соединительная линия 95" o:spid="_x0000_s1056" style="position:absolute;z-index:251772928;visibility:visible;mso-position-horizontal-relative:left-margin-area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A/wUESDQIA&#10;AMoDAAAOAAAAAAAAAAAAAAAAAC4CAABkcnMvZTJvRG9jLnhtbFBLAQItABQABgAIAAAAIQAO/R0b&#10;3gAAAAkBAAAPAAAAAAAAAAAAAAAAAGcEAABkcnMvZG93bnJldi54bWxQSwUGAAAAAAQABADzAAAA&#10;cgUAAAAA&#10;" strokecolor="#a6a6a6" strokeweight="3pt">
            <v:stroke joinstyle="miter"/>
            <w10:wrap anchorx="margin"/>
          </v:line>
        </w:pict>
      </w:r>
    </w:p>
    <w:p w:rsidR="00837709" w:rsidRDefault="003C4598" w:rsidP="00837709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 w:rsidRPr="003C4598">
        <w:rPr>
          <w:rFonts w:ascii="Century Gothic" w:hAnsi="Century Gothic" w:cs="Cambria"/>
          <w:noProof/>
          <w:lang w:eastAsia="ru-RU"/>
        </w:rPr>
        <w:pict>
          <v:line id="Прямая соединительная линия 96" o:spid="_x0000_s1055" style="position:absolute;left:0;text-align:left;flip:y;z-index:251771904;visibility:visible;mso-position-horizontal-relative:page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" strokecolor="#a6a6a6" strokeweight="3pt">
            <v:stroke joinstyle="miter"/>
            <w10:wrap anchorx="page"/>
          </v:line>
        </w:pict>
      </w:r>
      <w:r w:rsidR="00837709"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</w:p>
    <w:p w:rsidR="00837709" w:rsidRDefault="00837709" w:rsidP="00837709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</w:p>
    <w:tbl>
      <w:tblPr>
        <w:tblStyle w:val="a7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941"/>
      </w:tblGrid>
      <w:tr w:rsidR="00837709" w:rsidRPr="00060990" w:rsidTr="00060990">
        <w:trPr>
          <w:trHeight w:val="4213"/>
        </w:trPr>
        <w:tc>
          <w:tcPr>
            <w:tcW w:w="6941" w:type="dxa"/>
          </w:tcPr>
          <w:p w:rsidR="00837709" w:rsidRPr="001A1760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pacing w:val="-6"/>
                <w:sz w:val="24"/>
              </w:rPr>
            </w:pPr>
            <w:r w:rsidRPr="001A1760">
              <w:rPr>
                <w:rFonts w:ascii="Century Gothic" w:hAnsi="Century Gothic" w:cs="Cambria"/>
                <w:b/>
                <w:color w:val="002060"/>
                <w:spacing w:val="-6"/>
                <w:sz w:val="24"/>
              </w:rPr>
              <w:t xml:space="preserve">Адрес: </w:t>
            </w:r>
            <w:r w:rsidRPr="001A1760">
              <w:rPr>
                <w:rFonts w:ascii="Century Gothic" w:hAnsi="Century Gothic" w:cs="Cambria"/>
                <w:color w:val="002060"/>
                <w:spacing w:val="-6"/>
                <w:sz w:val="24"/>
              </w:rPr>
              <w:t>Краснодарский край,</w:t>
            </w:r>
            <w:r w:rsidR="003337CD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 г. Ейск, ул. </w:t>
            </w:r>
            <w:r w:rsidR="00631B09">
              <w:rPr>
                <w:rFonts w:ascii="Century Gothic" w:hAnsi="Century Gothic" w:cs="Cambria"/>
                <w:color w:val="002060"/>
                <w:spacing w:val="-6"/>
                <w:sz w:val="24"/>
              </w:rPr>
              <w:t>Армавирская</w:t>
            </w:r>
            <w:r w:rsidR="003337CD">
              <w:rPr>
                <w:rFonts w:ascii="Century Gothic" w:hAnsi="Century Gothic" w:cs="Cambria"/>
                <w:color w:val="002060"/>
                <w:spacing w:val="-6"/>
                <w:sz w:val="24"/>
              </w:rPr>
              <w:t xml:space="preserve">, </w:t>
            </w:r>
            <w:r w:rsidR="00631B09">
              <w:rPr>
                <w:rFonts w:ascii="Century Gothic" w:hAnsi="Century Gothic" w:cs="Cambria"/>
                <w:color w:val="002060"/>
                <w:spacing w:val="-6"/>
                <w:sz w:val="24"/>
              </w:rPr>
              <w:t>208/4</w:t>
            </w:r>
            <w:r w:rsidRPr="001A1760">
              <w:rPr>
                <w:rFonts w:ascii="Century Gothic" w:hAnsi="Century Gothic" w:cs="Cambria"/>
                <w:color w:val="002060"/>
                <w:spacing w:val="-6"/>
                <w:sz w:val="24"/>
              </w:rPr>
              <w:t>;</w:t>
            </w:r>
          </w:p>
          <w:p w:rsidR="00837709" w:rsidRPr="005B15DE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z w:val="6"/>
              </w:rPr>
            </w:pPr>
          </w:p>
          <w:p w:rsidR="00837709" w:rsidRPr="00060990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pacing w:val="-4"/>
                <w:sz w:val="36"/>
              </w:rPr>
            </w:pPr>
            <w:r w:rsidRPr="0006099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="008E1D23" w:rsidRPr="00060990">
              <w:rPr>
                <w:rFonts w:ascii="Century Gothic" w:hAnsi="Century Gothic" w:cs="Cambria"/>
                <w:color w:val="002060"/>
                <w:spacing w:val="-4"/>
                <w:sz w:val="36"/>
              </w:rPr>
              <w:t>23:</w:t>
            </w:r>
            <w:r w:rsidR="003337CD">
              <w:rPr>
                <w:rFonts w:ascii="Century Gothic" w:hAnsi="Century Gothic" w:cs="Cambria"/>
                <w:color w:val="002060"/>
                <w:spacing w:val="-4"/>
                <w:sz w:val="36"/>
              </w:rPr>
              <w:t>42</w:t>
            </w:r>
            <w:r w:rsidR="008E1D23" w:rsidRPr="00060990">
              <w:rPr>
                <w:rFonts w:ascii="Century Gothic" w:hAnsi="Century Gothic" w:cs="Cambria"/>
                <w:color w:val="002060"/>
                <w:spacing w:val="-4"/>
                <w:sz w:val="36"/>
              </w:rPr>
              <w:t>:0</w:t>
            </w:r>
            <w:r w:rsidR="00631B09">
              <w:rPr>
                <w:rFonts w:ascii="Century Gothic" w:hAnsi="Century Gothic" w:cs="Cambria"/>
                <w:color w:val="002060"/>
                <w:spacing w:val="-4"/>
                <w:sz w:val="36"/>
              </w:rPr>
              <w:t>701001</w:t>
            </w:r>
            <w:r w:rsidR="003337CD">
              <w:rPr>
                <w:rFonts w:ascii="Century Gothic" w:hAnsi="Century Gothic" w:cs="Cambria"/>
                <w:color w:val="002060"/>
                <w:spacing w:val="-4"/>
                <w:sz w:val="36"/>
              </w:rPr>
              <w:t>:</w:t>
            </w:r>
            <w:r w:rsidR="00631B09">
              <w:rPr>
                <w:rFonts w:ascii="Century Gothic" w:hAnsi="Century Gothic" w:cs="Cambria"/>
                <w:color w:val="002060"/>
                <w:spacing w:val="-4"/>
                <w:sz w:val="36"/>
              </w:rPr>
              <w:t>100</w:t>
            </w:r>
          </w:p>
          <w:p w:rsidR="00837709" w:rsidRPr="005B15DE" w:rsidRDefault="00837709" w:rsidP="006B60FB">
            <w:pPr>
              <w:jc w:val="both"/>
              <w:rPr>
                <w:rFonts w:ascii="Century Gothic" w:hAnsi="Century Gothic" w:cs="Cambria"/>
                <w:b/>
                <w:color w:val="002060"/>
                <w:sz w:val="10"/>
              </w:rPr>
            </w:pPr>
          </w:p>
          <w:p w:rsidR="00837709" w:rsidRPr="005B15DE" w:rsidRDefault="00837709" w:rsidP="006B60FB">
            <w:pPr>
              <w:jc w:val="both"/>
              <w:rPr>
                <w:rFonts w:ascii="Century Gothic" w:hAnsi="Century Gothic" w:cs="Cambria"/>
                <w:b/>
                <w:color w:val="002060"/>
                <w:sz w:val="24"/>
              </w:rPr>
            </w:pPr>
            <w:r w:rsidRPr="005B15DE">
              <w:rPr>
                <w:rFonts w:ascii="Century Gothic" w:hAnsi="Century Gothic" w:cs="Cambria"/>
                <w:b/>
                <w:color w:val="002060"/>
                <w:sz w:val="24"/>
              </w:rPr>
              <w:t>Площадь</w:t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: </w:t>
            </w:r>
            <w:r w:rsidR="00631B09">
              <w:rPr>
                <w:rFonts w:ascii="Century Gothic" w:hAnsi="Century Gothic" w:cs="Cambria"/>
                <w:color w:val="002060"/>
                <w:sz w:val="36"/>
              </w:rPr>
              <w:t>1,42</w:t>
            </w:r>
            <w:r w:rsidRPr="005B15DE">
              <w:rPr>
                <w:rFonts w:ascii="Century Gothic" w:hAnsi="Century Gothic" w:cs="Cambria"/>
                <w:color w:val="002060"/>
                <w:sz w:val="36"/>
              </w:rPr>
              <w:t xml:space="preserve"> га</w:t>
            </w:r>
          </w:p>
          <w:p w:rsidR="00837709" w:rsidRPr="005B15DE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z w:val="16"/>
              </w:rPr>
            </w:pPr>
          </w:p>
          <w:p w:rsidR="00837709" w:rsidRPr="00EB657B" w:rsidRDefault="00837709" w:rsidP="006B60FB">
            <w:pPr>
              <w:rPr>
                <w:rFonts w:ascii="Century Gothic" w:hAnsi="Century Gothic" w:cs="Cambria"/>
                <w:color w:val="002060"/>
                <w:sz w:val="24"/>
              </w:rPr>
            </w:pPr>
            <w:r w:rsidRPr="00EB657B">
              <w:rPr>
                <w:rFonts w:ascii="Century Gothic" w:hAnsi="Century Gothic" w:cs="Cambria"/>
                <w:b/>
                <w:color w:val="002060"/>
                <w:sz w:val="24"/>
              </w:rPr>
              <w:t>Категория земель:</w:t>
            </w:r>
            <w:r w:rsidR="003337CD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 w:rsidRPr="00EB657B">
              <w:rPr>
                <w:rFonts w:ascii="Century Gothic" w:hAnsi="Century Gothic" w:cs="Cambria"/>
                <w:color w:val="002060"/>
                <w:sz w:val="24"/>
              </w:rPr>
              <w:t>земли населенных пунктов</w:t>
            </w:r>
          </w:p>
          <w:p w:rsidR="00837709" w:rsidRPr="005B15DE" w:rsidRDefault="00837709" w:rsidP="006B60FB">
            <w:pPr>
              <w:rPr>
                <w:rFonts w:ascii="Century Gothic" w:hAnsi="Century Gothic" w:cs="Cambria"/>
                <w:b/>
                <w:color w:val="002060"/>
                <w:sz w:val="14"/>
              </w:rPr>
            </w:pPr>
          </w:p>
          <w:p w:rsidR="00837709" w:rsidRPr="00C20B45" w:rsidRDefault="00837709" w:rsidP="00C20B45">
            <w:pPr>
              <w:jc w:val="both"/>
              <w:rPr>
                <w:rFonts w:ascii="Century Gothic" w:hAnsi="Century Gothic" w:cs="Cambria"/>
                <w:b/>
                <w:color w:val="002060"/>
                <w:sz w:val="24"/>
              </w:rPr>
            </w:pPr>
            <w:r w:rsidRPr="00EB657B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Вид разрешенного </w:t>
            </w:r>
            <w:r w:rsidR="00A271D6">
              <w:rPr>
                <w:rFonts w:ascii="Century Gothic" w:hAnsi="Century Gothic" w:cs="Cambria"/>
                <w:b/>
                <w:color w:val="002060"/>
                <w:sz w:val="24"/>
              </w:rPr>
              <w:t>использования:</w:t>
            </w:r>
            <w:r w:rsidR="003337CD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 w:rsidR="00C20B45">
              <w:rPr>
                <w:rFonts w:ascii="Century Gothic" w:hAnsi="Century Gothic" w:cs="Cambria"/>
                <w:color w:val="002060"/>
                <w:sz w:val="24"/>
              </w:rPr>
              <w:t xml:space="preserve">промышленные предприятия и коммунально-складские предприятия </w:t>
            </w:r>
            <w:r w:rsidR="00C20B45">
              <w:rPr>
                <w:rFonts w:ascii="Century Gothic" w:hAnsi="Century Gothic" w:cs="Cambria"/>
                <w:color w:val="002060"/>
                <w:sz w:val="24"/>
                <w:lang w:val="en-US"/>
              </w:rPr>
              <w:t>IV</w:t>
            </w:r>
            <w:r w:rsidR="00C20B45" w:rsidRPr="00C20B45">
              <w:rPr>
                <w:rFonts w:ascii="Century Gothic" w:hAnsi="Century Gothic" w:cs="Cambria"/>
                <w:color w:val="002060"/>
                <w:sz w:val="24"/>
              </w:rPr>
              <w:t>-</w:t>
            </w:r>
            <w:r w:rsidR="00C20B45">
              <w:rPr>
                <w:rFonts w:ascii="Century Gothic" w:hAnsi="Century Gothic" w:cs="Cambria"/>
                <w:color w:val="002060"/>
                <w:sz w:val="24"/>
                <w:lang w:val="en-US"/>
              </w:rPr>
              <w:t>V</w:t>
            </w:r>
            <w:r w:rsidR="00C20B45">
              <w:rPr>
                <w:rFonts w:ascii="Century Gothic" w:hAnsi="Century Gothic" w:cs="Cambria"/>
                <w:color w:val="002060"/>
                <w:sz w:val="24"/>
              </w:rPr>
              <w:t xml:space="preserve"> опасности</w:t>
            </w:r>
          </w:p>
          <w:p w:rsidR="00837709" w:rsidRPr="005B15DE" w:rsidRDefault="00837709" w:rsidP="006B60FB">
            <w:pPr>
              <w:rPr>
                <w:rFonts w:ascii="Century Gothic" w:hAnsi="Century Gothic" w:cs="Cambria"/>
                <w:b/>
                <w:color w:val="002060"/>
                <w:sz w:val="16"/>
              </w:rPr>
            </w:pPr>
          </w:p>
          <w:p w:rsidR="001061A2" w:rsidRPr="00B55DF6" w:rsidRDefault="00837709" w:rsidP="00115FF8">
            <w:pPr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 w:rsidRPr="00EB657B">
              <w:rPr>
                <w:rFonts w:ascii="Century Gothic" w:hAnsi="Century Gothic" w:cs="Cambria"/>
                <w:b/>
                <w:color w:val="002060"/>
                <w:sz w:val="24"/>
              </w:rPr>
              <w:t>Информация о собственнике</w:t>
            </w:r>
            <w:r w:rsidR="0007656C" w:rsidRPr="0007656C">
              <w:rPr>
                <w:rFonts w:ascii="Century Gothic" w:hAnsi="Century Gothic" w:cs="Cambria"/>
                <w:b/>
                <w:color w:val="002060"/>
                <w:sz w:val="24"/>
              </w:rPr>
              <w:t>:</w:t>
            </w:r>
            <w:r w:rsidR="003337CD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>
              <w:rPr>
                <w:rFonts w:ascii="Century Gothic" w:hAnsi="Century Gothic" w:cs="Cambria"/>
                <w:color w:val="002060"/>
                <w:sz w:val="24"/>
              </w:rPr>
              <w:t>государственная собственность</w:t>
            </w:r>
            <w:r w:rsidR="00B770BB">
              <w:rPr>
                <w:rFonts w:ascii="Century Gothic" w:hAnsi="Century Gothic" w:cs="Cambria"/>
                <w:color w:val="002060"/>
                <w:sz w:val="24"/>
              </w:rPr>
              <w:t xml:space="preserve"> до разграничения</w:t>
            </w:r>
            <w:r>
              <w:rPr>
                <w:rFonts w:ascii="Century Gothic" w:hAnsi="Century Gothic" w:cs="Cambria"/>
                <w:color w:val="002060"/>
                <w:sz w:val="24"/>
              </w:rPr>
              <w:t xml:space="preserve">, </w:t>
            </w:r>
            <w:r w:rsidR="008E1D23">
              <w:rPr>
                <w:rFonts w:ascii="Century Gothic" w:hAnsi="Century Gothic" w:cs="Cambria"/>
                <w:color w:val="002060"/>
                <w:sz w:val="24"/>
              </w:rPr>
              <w:t>правообладатель – администрация</w:t>
            </w:r>
            <w:r w:rsidR="003337CD">
              <w:rPr>
                <w:rFonts w:ascii="Century Gothic" w:hAnsi="Century Gothic" w:cs="Cambria"/>
                <w:color w:val="002060"/>
                <w:sz w:val="24"/>
              </w:rPr>
              <w:t xml:space="preserve"> Ейского городского</w:t>
            </w:r>
            <w:r w:rsidR="008E1D23" w:rsidRPr="008E1D23">
              <w:rPr>
                <w:rFonts w:ascii="Century Gothic" w:hAnsi="Century Gothic" w:cs="Cambria"/>
                <w:color w:val="002060"/>
                <w:sz w:val="24"/>
              </w:rPr>
              <w:t xml:space="preserve"> по</w:t>
            </w:r>
            <w:r w:rsidR="008E1D23">
              <w:rPr>
                <w:rFonts w:ascii="Century Gothic" w:hAnsi="Century Gothic" w:cs="Cambria"/>
                <w:color w:val="002060"/>
                <w:sz w:val="24"/>
              </w:rPr>
              <w:t xml:space="preserve">селения </w:t>
            </w:r>
            <w:r w:rsidR="003337CD">
              <w:rPr>
                <w:rFonts w:ascii="Century Gothic" w:hAnsi="Century Gothic" w:cs="Cambria"/>
                <w:color w:val="002060"/>
                <w:sz w:val="24"/>
              </w:rPr>
              <w:t>Ейского</w:t>
            </w:r>
            <w:r w:rsidR="008E1D23">
              <w:rPr>
                <w:rFonts w:ascii="Century Gothic" w:hAnsi="Century Gothic" w:cs="Cambria"/>
                <w:color w:val="002060"/>
                <w:sz w:val="24"/>
              </w:rPr>
              <w:t xml:space="preserve"> района </w:t>
            </w:r>
          </w:p>
        </w:tc>
      </w:tr>
    </w:tbl>
    <w:p w:rsidR="00837709" w:rsidRPr="00B72FE0" w:rsidRDefault="003337CD" w:rsidP="001A1760">
      <w:pPr>
        <w:tabs>
          <w:tab w:val="left" w:pos="7146"/>
        </w:tabs>
        <w:spacing w:after="0" w:line="240" w:lineRule="auto"/>
        <w:ind w:left="-851" w:right="-285"/>
        <w:rPr>
          <w:rFonts w:ascii="Century Gothic" w:hAnsi="Century Gothic" w:cs="Cambria"/>
          <w:sz w:val="24"/>
        </w:rPr>
      </w:pPr>
      <w:r w:rsidRPr="00B72FE0">
        <w:rPr>
          <w:rFonts w:ascii="Century Gothic" w:hAnsi="Century Gothic" w:cs="Cambria"/>
          <w:sz w:val="28"/>
        </w:rPr>
        <w:t>Ейский</w:t>
      </w:r>
      <w:r w:rsidR="00391B3D" w:rsidRPr="00B72FE0">
        <w:rPr>
          <w:rFonts w:ascii="Century Gothic" w:hAnsi="Century Gothic" w:cs="Cambria"/>
          <w:sz w:val="28"/>
        </w:rPr>
        <w:t xml:space="preserve"> </w:t>
      </w:r>
      <w:r w:rsidR="00837709" w:rsidRPr="00B72FE0">
        <w:rPr>
          <w:rFonts w:ascii="Century Gothic" w:hAnsi="Century Gothic" w:cs="Cambria"/>
          <w:sz w:val="28"/>
        </w:rPr>
        <w:t xml:space="preserve">район                                                                                                                </w:t>
      </w:r>
    </w:p>
    <w:p w:rsidR="00837709" w:rsidRDefault="003C4598" w:rsidP="00837709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.9pt;margin-top:30.1pt;width:68.25pt;height:35.25pt;z-index:251796480" filled="f" stroked="f">
            <v:textbox>
              <w:txbxContent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Азовское</w:t>
                  </w:r>
                </w:p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море</w:t>
                  </w:r>
                </w:p>
              </w:txbxContent>
            </v:textbox>
          </v:shape>
        </w:pict>
      </w:r>
      <w:r>
        <w:rPr>
          <w:rFonts w:ascii="Century Gothic" w:hAnsi="Century Gothic" w:cs="Cambria"/>
          <w:noProof/>
          <w:lang w:eastAsia="ru-RU"/>
        </w:rPr>
        <w:pict>
          <v:shape id="_x0000_s1059" type="#_x0000_t202" style="position:absolute;margin-left:10.65pt;margin-top:144.1pt;width:61.5pt;height:35.25pt;z-index:251795456" filled="f" stroked="f">
            <v:textbox>
              <w:txbxContent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Черное</w:t>
                  </w:r>
                </w:p>
                <w:p w:rsidR="00B72FE0" w:rsidRPr="00B72FE0" w:rsidRDefault="00B72FE0" w:rsidP="00B72FE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sz w:val="24"/>
                      <w:szCs w:val="24"/>
                    </w:rPr>
                  </w:pPr>
                  <w:r w:rsidRPr="00B72FE0">
                    <w:rPr>
                      <w:rFonts w:ascii="Century" w:hAnsi="Century" w:cs="Times New Roman"/>
                      <w:sz w:val="24"/>
                      <w:szCs w:val="24"/>
                    </w:rPr>
                    <w:t>море</w:t>
                  </w:r>
                </w:p>
              </w:txbxContent>
            </v:textbox>
          </v:shape>
        </w:pict>
      </w:r>
      <w:r w:rsidR="00D57BC7" w:rsidRPr="00D57BC7">
        <w:rPr>
          <w:rFonts w:ascii="Century Gothic" w:hAnsi="Century Gothic" w:cs="Cambria"/>
          <w:noProof/>
          <w:lang w:eastAsia="ru-RU"/>
        </w:rPr>
        <w:drawing>
          <wp:inline distT="0" distB="0" distL="0" distR="0">
            <wp:extent cx="2667000" cy="2457450"/>
            <wp:effectExtent l="19050" t="19050" r="19050" b="19050"/>
            <wp:docPr id="5" name="Рисунок 2" descr="D:\Документы\ИНВЕСТИЦИИ\ЕЙСКИЙ ЭКОНОМИЧЕСКИЙ ФОРУМ\Изготовление продукции\Баннеры\фото к баннеру 9\Location_Yeysky_District_Krasnodar_Krai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окументы\ИНВЕСТИЦИИ\ЕЙСКИЙ ЭКОНОМИЧЕСКИЙ ФОРУМ\Изготовление продукции\Баннеры\фото к баннеру 9\Location_Yeysky_District_Krasnodar_Krai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7709" w:rsidRPr="00B55DF6" w:rsidRDefault="003C4598" w:rsidP="00837709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pict>
          <v:line id="Прямая соединительная линия 97" o:spid="_x0000_s1054" style="position:absolute;z-index:251774976;visibility:visible;mso-position-horizontal-relative:left-margin-area" from="-285.55pt,31.45pt" to="39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" strokecolor="#a6a6a6" strokeweight="3pt">
            <v:stroke joinstyle="miter"/>
            <w10:wrap anchorx="margin"/>
          </v:line>
        </w:pict>
      </w:r>
    </w:p>
    <w:p w:rsidR="00837709" w:rsidRDefault="00837709" w:rsidP="00837709">
      <w:pPr>
        <w:ind w:left="-709"/>
        <w:rPr>
          <w:rFonts w:ascii="Century Gothic" w:hAnsi="Century Gothic" w:cs="Cambria"/>
        </w:rPr>
      </w:pPr>
      <w:r w:rsidRPr="00BC6627"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-900195</wp:posOffset>
            </wp:positionH>
            <wp:positionV relativeFrom="paragraph">
              <wp:posOffset>400552</wp:posOffset>
            </wp:positionV>
            <wp:extent cx="414670" cy="561024"/>
            <wp:effectExtent l="0" t="0" r="4445" b="0"/>
            <wp:wrapNone/>
            <wp:docPr id="1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70" cy="56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98">
        <w:rPr>
          <w:rFonts w:ascii="Century Gothic" w:hAnsi="Century Gothic" w:cs="Cambria"/>
          <w:noProof/>
          <w:lang w:eastAsia="ru-RU"/>
        </w:rPr>
        <w:pict>
          <v:line id="Прямая соединительная линия 99" o:spid="_x0000_s1053" style="position:absolute;left:0;text-align:left;z-index:251776000;visibility:visible;mso-position-horizontal-relative:left-margin-area;mso-position-vertical-relative:text" from="299.85pt,10.05pt" to="625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" strokecolor="#a6a6a6" strokeweight="3pt">
            <v:stroke joinstyle="miter"/>
            <w10:wrap anchorx="margin"/>
          </v:line>
        </w:pict>
      </w:r>
      <w:r>
        <w:rPr>
          <w:rFonts w:ascii="Century Gothic" w:hAnsi="Century Gothic" w:cs="Cambria"/>
          <w:b/>
          <w:color w:val="002060"/>
          <w:sz w:val="28"/>
        </w:rPr>
        <w:t>Инфраструктурное обеспечение</w:t>
      </w:r>
    </w:p>
    <w:p w:rsidR="00837709" w:rsidRDefault="003C4598" w:rsidP="00D57BC7">
      <w:pPr>
        <w:ind w:left="4962" w:hanging="142"/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pict>
          <v:rect id="Прямоугольник 100" o:spid="_x0000_s1032" style="position:absolute;left:0;text-align:left;margin-left:-32.1pt;margin-top:69.45pt;width:261.85pt;height:48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" fillcolor="window" strokecolor="#bfbfbf">
            <v:textbox>
              <w:txbxContent>
                <w:p w:rsidR="0024663E" w:rsidRDefault="00837709" w:rsidP="000B2CE5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D72A71">
                    <w:rPr>
                      <w:rFonts w:ascii="Century Gothic" w:hAnsi="Century Gothic" w:cs="Cambria"/>
                      <w:b/>
                      <w:color w:val="002060"/>
                      <w:spacing w:val="-10"/>
                      <w:sz w:val="20"/>
                    </w:rPr>
                    <w:t xml:space="preserve">Источник водоснабжения </w:t>
                  </w:r>
                  <w:r w:rsidRPr="00CA1094">
                    <w:rPr>
                      <w:rFonts w:ascii="Century Gothic" w:hAnsi="Century Gothic" w:cs="Cambria"/>
                      <w:color w:val="002060"/>
                      <w:spacing w:val="-10"/>
                      <w:sz w:val="20"/>
                    </w:rPr>
                    <w:t>–</w:t>
                  </w:r>
                  <w:r w:rsidR="00FB37B9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</w:t>
                  </w:r>
                </w:p>
                <w:p w:rsidR="000B2CE5" w:rsidRPr="00B770BB" w:rsidRDefault="00DF5DF4" w:rsidP="000B2CE5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>
                    <w:rPr>
                      <w:rFonts w:ascii="Century Gothic" w:hAnsi="Century Gothic" w:cs="Cambria"/>
                      <w:color w:val="002060"/>
                      <w:sz w:val="20"/>
                    </w:rPr>
                    <w:t>ГУП КК «Кубаньводкомплекс</w:t>
                  </w:r>
                  <w:r w:rsidR="00620E08">
                    <w:rPr>
                      <w:rFonts w:ascii="Century Gothic" w:hAnsi="Century Gothic" w:cs="Cambria"/>
                      <w:color w:val="002060"/>
                      <w:sz w:val="20"/>
                    </w:rPr>
                    <w:t>»</w:t>
                  </w:r>
                  <w:r w:rsidR="00C05176" w:rsidRPr="00B770BB">
                    <w:rPr>
                      <w:rFonts w:ascii="Century Gothic" w:hAnsi="Century Gothic" w:cs="Cambria"/>
                      <w:color w:val="002060"/>
                      <w:sz w:val="20"/>
                    </w:rPr>
                    <w:t>;</w:t>
                  </w:r>
                </w:p>
                <w:p w:rsidR="00837709" w:rsidRPr="00880DD0" w:rsidRDefault="00837709" w:rsidP="000B2CE5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69668D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Мощность</w:t>
                  </w:r>
                  <w:r w:rsidRPr="0069668D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– </w:t>
                  </w:r>
                  <w:r w:rsidR="0024663E">
                    <w:rPr>
                      <w:rFonts w:ascii="Century Gothic" w:hAnsi="Century Gothic" w:cs="Cambria"/>
                      <w:color w:val="002060"/>
                      <w:sz w:val="20"/>
                    </w:rPr>
                    <w:t>0,1</w:t>
                  </w:r>
                  <w:r w:rsidR="00BA2A05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куб.м. в сутки</w:t>
                  </w:r>
                  <w:r w:rsidRPr="0069668D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; </w:t>
                  </w:r>
                  <w:r w:rsidRPr="0069668D">
                    <w:rPr>
                      <w:rFonts w:ascii="Century Gothic" w:hAnsi="Century Gothic" w:cs="Cambria"/>
                      <w:color w:val="002060"/>
                      <w:sz w:val="20"/>
                    </w:rPr>
                    <w:br/>
                  </w:r>
                </w:p>
              </w:txbxContent>
            </v:textbox>
          </v:rect>
        </w:pict>
      </w:r>
      <w:r>
        <w:rPr>
          <w:rFonts w:ascii="Century Gothic" w:hAnsi="Century Gothic" w:cs="Cambria"/>
          <w:noProof/>
          <w:lang w:eastAsia="ru-RU"/>
        </w:rPr>
        <w:pict>
          <v:rect id="Прямоугольник 101" o:spid="_x0000_s1033" style="position:absolute;left:0;text-align:left;margin-left:-32.1pt;margin-top:126.45pt;width:261.2pt;height:83.2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" fillcolor="window" strokecolor="#bfbfbf">
            <v:textbox style="mso-next-textbox:#Прямоугольник 101">
              <w:txbxContent>
                <w:p w:rsidR="00172F34" w:rsidRPr="00C05176" w:rsidRDefault="00172F34" w:rsidP="00172F34">
                  <w:pPr>
                    <w:spacing w:after="0" w:line="240" w:lineRule="auto"/>
                    <w:rPr>
                      <w:rFonts w:ascii="Century Gothic" w:eastAsia="Calibri" w:hAnsi="Century Gothic" w:cs="Cambria"/>
                      <w:color w:val="1F3864"/>
                      <w:spacing w:val="-10"/>
                      <w:sz w:val="20"/>
                    </w:rPr>
                  </w:pPr>
                  <w:r w:rsidRPr="00566A44">
                    <w:rPr>
                      <w:rFonts w:ascii="Century Gothic" w:eastAsia="Calibri" w:hAnsi="Century Gothic" w:cs="Cambria"/>
                      <w:b/>
                      <w:color w:val="002060"/>
                      <w:spacing w:val="-10"/>
                      <w:sz w:val="20"/>
                    </w:rPr>
                    <w:t xml:space="preserve">Источник газоснабжения </w:t>
                  </w:r>
                  <w:r w:rsidRPr="00566A44">
                    <w:rPr>
                      <w:rFonts w:ascii="Century Gothic" w:eastAsia="Calibri" w:hAnsi="Century Gothic" w:cs="Cambria"/>
                      <w:color w:val="002060"/>
                      <w:spacing w:val="-10"/>
                      <w:sz w:val="20"/>
                    </w:rPr>
                    <w:t>–</w:t>
                  </w:r>
                  <w:r w:rsidRPr="00566A44">
                    <w:rPr>
                      <w:rFonts w:ascii="Century Gothic" w:eastAsia="Calibri" w:hAnsi="Century Gothic" w:cs="Cambria"/>
                      <w:b/>
                      <w:color w:val="002060"/>
                      <w:spacing w:val="-10"/>
                      <w:sz w:val="20"/>
                    </w:rPr>
                    <w:t xml:space="preserve"> </w:t>
                  </w:r>
                  <w:r w:rsidRPr="00172F34">
                    <w:rPr>
                      <w:color w:val="1F3864" w:themeColor="accent5" w:themeShade="80"/>
                    </w:rPr>
                    <w:t>АО «Газпром газораспределение Краснодар» филиал № 2</w:t>
                  </w:r>
                  <w:r w:rsidR="00C05176" w:rsidRPr="00C05176">
                    <w:rPr>
                      <w:color w:val="1F3864" w:themeColor="accent5" w:themeShade="80"/>
                    </w:rPr>
                    <w:t>;</w:t>
                  </w:r>
                </w:p>
                <w:p w:rsidR="00172F34" w:rsidRPr="00C05176" w:rsidRDefault="00172F34" w:rsidP="00172F34">
                  <w:pPr>
                    <w:spacing w:after="0" w:line="240" w:lineRule="auto"/>
                    <w:rPr>
                      <w:rFonts w:ascii="Century Gothic" w:eastAsia="Calibri" w:hAnsi="Century Gothic" w:cs="Times New Roman CYR"/>
                      <w:color w:val="002060"/>
                      <w:sz w:val="20"/>
                    </w:rPr>
                  </w:pPr>
                  <w:r w:rsidRPr="00566A44">
                    <w:rPr>
                      <w:rFonts w:ascii="Century Gothic" w:eastAsia="Calibri" w:hAnsi="Century Gothic" w:cs="Times New Roman CYR"/>
                      <w:b/>
                      <w:color w:val="002060"/>
                      <w:sz w:val="20"/>
                    </w:rPr>
                    <w:t xml:space="preserve">Газопровод среднего давления </w:t>
                  </w:r>
                  <w:r w:rsidR="00737E5A">
                    <w:rPr>
                      <w:rFonts w:ascii="Century Gothic" w:eastAsia="Calibri" w:hAnsi="Century Gothic" w:cs="Times New Roman CYR"/>
                      <w:color w:val="002060"/>
                      <w:sz w:val="20"/>
                    </w:rPr>
                    <w:t>– 0,5</w:t>
                  </w:r>
                  <w:r w:rsidRPr="00566A44">
                    <w:rPr>
                      <w:rFonts w:ascii="Century Gothic" w:eastAsia="Calibri" w:hAnsi="Century Gothic" w:cs="Times New Roman CYR"/>
                      <w:color w:val="002060"/>
                      <w:sz w:val="20"/>
                    </w:rPr>
                    <w:t xml:space="preserve"> МПа</w:t>
                  </w:r>
                  <w:r w:rsidR="00C05176" w:rsidRPr="00C05176">
                    <w:rPr>
                      <w:rFonts w:ascii="Century Gothic" w:eastAsia="Calibri" w:hAnsi="Century Gothic" w:cs="Times New Roman CYR"/>
                      <w:color w:val="002060"/>
                      <w:sz w:val="20"/>
                    </w:rPr>
                    <w:t>;</w:t>
                  </w:r>
                </w:p>
                <w:p w:rsidR="00837709" w:rsidRPr="00C05176" w:rsidRDefault="00172F34" w:rsidP="0024663E">
                  <w:pPr>
                    <w:spacing w:after="0" w:line="240" w:lineRule="auto"/>
                    <w:rPr>
                      <w:rFonts w:ascii="Century Gothic" w:eastAsia="Calibri" w:hAnsi="Century Gothic" w:cs="Cambria"/>
                      <w:color w:val="002060"/>
                      <w:sz w:val="20"/>
                    </w:rPr>
                  </w:pPr>
                  <w:r w:rsidRPr="00566A44">
                    <w:rPr>
                      <w:rFonts w:ascii="Century Gothic" w:eastAsia="Calibri" w:hAnsi="Century Gothic" w:cs="Times New Roman CYR"/>
                      <w:b/>
                      <w:color w:val="002060"/>
                      <w:sz w:val="20"/>
                    </w:rPr>
                    <w:t xml:space="preserve">Диаметр </w:t>
                  </w:r>
                  <w:r w:rsidR="00737E5A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– 16</w:t>
                  </w:r>
                  <w:r w:rsidRPr="00566A44">
                    <w:rPr>
                      <w:rFonts w:ascii="Century Gothic" w:eastAsia="Calibri" w:hAnsi="Century Gothic" w:cs="Times New Roman CYR"/>
                      <w:color w:val="002060"/>
                      <w:sz w:val="20"/>
                    </w:rPr>
                    <w:t>0 мм</w:t>
                  </w:r>
                  <w:r w:rsidR="00C05176" w:rsidRPr="00C05176">
                    <w:rPr>
                      <w:rFonts w:ascii="Century Gothic" w:eastAsia="Calibri" w:hAnsi="Century Gothic" w:cs="Times New Roman CYR"/>
                      <w:color w:val="002060"/>
                      <w:sz w:val="20"/>
                    </w:rPr>
                    <w:t>;</w:t>
                  </w:r>
                  <w:r w:rsidRPr="00566A44">
                    <w:rPr>
                      <w:rFonts w:ascii="Century Gothic" w:eastAsia="Calibri" w:hAnsi="Century Gothic" w:cs="Times New Roman CYR"/>
                      <w:color w:val="002060"/>
                      <w:sz w:val="20"/>
                    </w:rPr>
                    <w:br/>
                  </w:r>
                  <w:r w:rsidRPr="00566A44">
                    <w:rPr>
                      <w:rFonts w:ascii="Century Gothic" w:eastAsia="Calibri" w:hAnsi="Century Gothic" w:cs="Cambria"/>
                      <w:b/>
                      <w:color w:val="002060"/>
                      <w:sz w:val="20"/>
                    </w:rPr>
                    <w:t>Мощность</w:t>
                  </w:r>
                  <w:r w:rsidRPr="00566A44">
                    <w:rPr>
                      <w:rFonts w:ascii="Century Gothic" w:eastAsia="Calibri" w:hAnsi="Century Gothic" w:cs="Cambria"/>
                      <w:color w:val="002060"/>
                      <w:sz w:val="20"/>
                    </w:rPr>
                    <w:t xml:space="preserve"> – </w:t>
                  </w:r>
                  <w:r w:rsidR="0024663E">
                    <w:rPr>
                      <w:rFonts w:ascii="Century Gothic" w:eastAsia="Calibri" w:hAnsi="Century Gothic" w:cs="Cambria"/>
                      <w:color w:val="002060"/>
                      <w:sz w:val="20"/>
                    </w:rPr>
                    <w:t>43,8 тыс</w:t>
                  </w:r>
                  <w:r w:rsidRPr="00566A44">
                    <w:rPr>
                      <w:rFonts w:ascii="Century Gothic" w:eastAsia="Calibri" w:hAnsi="Century Gothic" w:cs="Cambria"/>
                      <w:color w:val="002060"/>
                      <w:sz w:val="20"/>
                    </w:rPr>
                    <w:t>. куб.м. в год</w:t>
                  </w:r>
                  <w:r w:rsidR="00C05176" w:rsidRPr="00C05176">
                    <w:rPr>
                      <w:rFonts w:ascii="Century Gothic" w:eastAsia="Calibri" w:hAnsi="Century Gothic" w:cs="Cambria"/>
                      <w:color w:val="002060"/>
                      <w:sz w:val="20"/>
                    </w:rPr>
                    <w:t>;</w:t>
                  </w:r>
                </w:p>
              </w:txbxContent>
            </v:textbox>
          </v:rect>
        </w:pict>
      </w:r>
      <w:r>
        <w:rPr>
          <w:rFonts w:ascii="Century Gothic" w:hAnsi="Century Gothic" w:cs="Cambria"/>
          <w:noProof/>
          <w:lang w:eastAsia="ru-RU"/>
        </w:rPr>
        <w:pict>
          <v:rect id="Прямоугольник 98" o:spid="_x0000_s1046" style="position:absolute;left:0;text-align:left;margin-left:-31.45pt;margin-top:.8pt;width:261.2pt;height:52.0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" fillcolor="window" strokecolor="#bfbfbf">
            <v:textbox style="mso-next-textbox:#Прямоугольник 98">
              <w:txbxContent>
                <w:p w:rsidR="006E0B97" w:rsidRDefault="006E0B97" w:rsidP="006E0B97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ПС 110/35/6 кВ</w:t>
                  </w:r>
                  <w:r w:rsidR="00A34F87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 xml:space="preserve"> «Ейск-1»</w:t>
                  </w:r>
                  <w:r w:rsidRPr="00880DD0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; </w:t>
                  </w:r>
                </w:p>
                <w:p w:rsidR="003337CD" w:rsidRDefault="00837709" w:rsidP="003337CD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880DD0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>Средний класс напряжения</w:t>
                  </w:r>
                  <w:r w:rsidRPr="00880DD0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–</w:t>
                  </w:r>
                  <w:r w:rsidR="006E0B97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6</w:t>
                  </w:r>
                  <w:r w:rsidRPr="00880DD0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 кВ; </w:t>
                  </w:r>
                </w:p>
                <w:p w:rsidR="00837709" w:rsidRPr="00880DD0" w:rsidRDefault="00837709" w:rsidP="003337CD">
                  <w:pPr>
                    <w:spacing w:after="0" w:line="240" w:lineRule="auto"/>
                    <w:rPr>
                      <w:rFonts w:ascii="Century Gothic" w:hAnsi="Century Gothic" w:cs="Cambria"/>
                      <w:color w:val="002060"/>
                      <w:sz w:val="20"/>
                    </w:rPr>
                  </w:pPr>
                  <w:r w:rsidRPr="00DE0CFE">
                    <w:rPr>
                      <w:rFonts w:ascii="Century Gothic" w:hAnsi="Century Gothic" w:cs="Cambria"/>
                      <w:b/>
                      <w:color w:val="002060"/>
                      <w:sz w:val="20"/>
                    </w:rPr>
                    <w:t xml:space="preserve">Свободная мощность </w:t>
                  </w:r>
                  <w:r w:rsidRPr="00DE0CFE">
                    <w:rPr>
                      <w:rFonts w:ascii="Century Gothic" w:hAnsi="Century Gothic" w:cs="Cambria"/>
                      <w:color w:val="002060"/>
                      <w:sz w:val="20"/>
                    </w:rPr>
                    <w:t xml:space="preserve">– </w:t>
                  </w:r>
                  <w:r w:rsidR="00DE0CFE" w:rsidRPr="00DE0CFE">
                    <w:rPr>
                      <w:rFonts w:ascii="Century Gothic" w:hAnsi="Century Gothic" w:cs="Cambria"/>
                      <w:color w:val="002060"/>
                      <w:sz w:val="20"/>
                    </w:rPr>
                    <w:t>уточняется при заявке</w:t>
                  </w:r>
                  <w:r w:rsidRPr="00DE0CFE">
                    <w:rPr>
                      <w:rFonts w:ascii="Century Gothic" w:hAnsi="Century Gothic" w:cs="Cambria"/>
                      <w:color w:val="002060"/>
                      <w:sz w:val="20"/>
                    </w:rPr>
                    <w:t>;</w:t>
                  </w:r>
                  <w:r w:rsidRPr="008E1D23">
                    <w:rPr>
                      <w:rFonts w:ascii="Century Gothic" w:hAnsi="Century Gothic" w:cs="Cambria"/>
                      <w:color w:val="FF0000"/>
                      <w:sz w:val="20"/>
                    </w:rPr>
                    <w:br/>
                  </w:r>
                </w:p>
              </w:txbxContent>
            </v:textbox>
          </v:rect>
        </w:pict>
      </w:r>
      <w:r>
        <w:rPr>
          <w:rFonts w:ascii="Century Gothic" w:hAnsi="Century Gothic" w:cs="Cambria"/>
          <w:noProof/>
          <w:lang w:eastAsia="ru-RU"/>
        </w:rPr>
        <w:pict>
          <v:shape id="_x0000_s1062" type="#_x0000_t202" style="position:absolute;left:0;text-align:left;margin-left:253.95pt;margin-top:11.7pt;width:54pt;height:24pt;z-index:251797504" filled="f" stroked="f">
            <v:textbox>
              <w:txbxContent>
                <w:p w:rsidR="00FC2DE0" w:rsidRPr="00FC2DE0" w:rsidRDefault="00FC2DE0" w:rsidP="00FC2DE0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FC2DE0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г. </w:t>
                  </w:r>
                  <w:r w:rsidRPr="00FC2D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Ейск</w:t>
                  </w:r>
                </w:p>
              </w:txbxContent>
            </v:textbox>
          </v:shape>
        </w:pict>
      </w:r>
      <w:r w:rsidR="00D57BC7"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962660</wp:posOffset>
            </wp:positionV>
            <wp:extent cx="589915" cy="514350"/>
            <wp:effectExtent l="19050" t="0" r="635" b="0"/>
            <wp:wrapNone/>
            <wp:docPr id="1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983" w:rsidRPr="00341983">
        <w:rPr>
          <w:rFonts w:ascii="Century Gothic" w:hAnsi="Century Gothic" w:cs="Cambria"/>
          <w:noProof/>
          <w:lang w:eastAsia="ru-RU"/>
        </w:rPr>
        <w:drawing>
          <wp:inline distT="0" distB="0" distL="0" distR="0">
            <wp:extent cx="3200400" cy="1752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679" t="12821" b="2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83" cy="17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09" w:rsidRPr="00D51FDD" w:rsidRDefault="0024663E" w:rsidP="00837709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1538605</wp:posOffset>
            </wp:positionV>
            <wp:extent cx="456565" cy="285750"/>
            <wp:effectExtent l="19050" t="0" r="635" b="0"/>
            <wp:wrapNone/>
            <wp:docPr id="1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98">
        <w:rPr>
          <w:rFonts w:ascii="Century Gothic" w:hAnsi="Century Gothic" w:cs="Cambria"/>
          <w:noProof/>
          <w:lang w:eastAsia="ru-RU"/>
        </w:rPr>
        <w:pict>
          <v:rect id="Прямоугольник 103" o:spid="_x0000_s1050" style="position:absolute;margin-left:-32.65pt;margin-top:117.4pt;width:261.2pt;height:33.7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" fillcolor="window" strokecolor="#bfbfbf">
            <v:textbox style="mso-next-textbox:#Прямоугольник 103">
              <w:txbxContent>
                <w:p w:rsidR="00837709" w:rsidRPr="00E3433C" w:rsidRDefault="00837709" w:rsidP="00837709">
                  <w:pPr>
                    <w:rPr>
                      <w:color w:val="000000"/>
                    </w:rPr>
                  </w:pPr>
                  <w:r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ж/д станция </w:t>
                  </w:r>
                  <w:r w:rsidRPr="00E3433C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«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Ейск</w:t>
                  </w:r>
                  <w:r w:rsidRPr="00E3433C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»;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br/>
                  </w:r>
                  <w:r w:rsidRPr="00172FD1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>Удаленность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– 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5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км</w:t>
                  </w:r>
                </w:p>
              </w:txbxContent>
            </v:textbox>
          </v:rect>
        </w:pict>
      </w: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909955</wp:posOffset>
            </wp:positionV>
            <wp:extent cx="447675" cy="409575"/>
            <wp:effectExtent l="0" t="0" r="0" b="0"/>
            <wp:wrapNone/>
            <wp:docPr id="114" name="Picture 4" descr="https://image.freepik.com/free-icon/no-translate-detected_318-7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https://image.freepik.com/free-icon/no-translate-detected_318-71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C4598">
        <w:rPr>
          <w:rFonts w:ascii="Century Gothic" w:hAnsi="Century Gothic" w:cs="Cambria"/>
          <w:noProof/>
          <w:lang w:eastAsia="ru-RU"/>
        </w:rPr>
        <w:pict>
          <v:rect id="Прямоугольник 102" o:spid="_x0000_s1049" style="position:absolute;margin-left:-31.15pt;margin-top:73.15pt;width:261.2pt;height:33.75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" fillcolor="window" strokecolor="#bfbfbf">
            <v:textbox style="mso-next-textbox:#Прямоугольник 102">
              <w:txbxContent>
                <w:p w:rsidR="00837709" w:rsidRPr="00C05176" w:rsidRDefault="00837709" w:rsidP="00837709">
                  <w:pPr>
                    <w:rPr>
                      <w:color w:val="000000"/>
                    </w:rPr>
                  </w:pPr>
                  <w:r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 xml:space="preserve">Автомагистраль </w:t>
                  </w:r>
                  <w:r w:rsidRPr="00E3433C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«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Ейск - Краснодар</w:t>
                  </w:r>
                  <w:r w:rsidRPr="00E3433C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»;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br/>
                  </w:r>
                  <w:r w:rsidRPr="00172FD1">
                    <w:rPr>
                      <w:rFonts w:ascii="Century Gothic" w:hAnsi="Century Gothic" w:cs="Times New Roman CYR"/>
                      <w:b/>
                      <w:color w:val="002060"/>
                      <w:sz w:val="20"/>
                    </w:rPr>
                    <w:t>Удаленность</w:t>
                  </w:r>
                  <w:r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 xml:space="preserve"> – </w:t>
                  </w:r>
                  <w:r w:rsidR="006E0B97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500 м</w:t>
                  </w:r>
                  <w:r w:rsidR="00C05176" w:rsidRPr="00C05176">
                    <w:rPr>
                      <w:rFonts w:ascii="Century Gothic" w:hAnsi="Century Gothic" w:cs="Times New Roman CYR"/>
                      <w:color w:val="002060"/>
                      <w:sz w:val="20"/>
                    </w:rPr>
                    <w:t>;</w:t>
                  </w:r>
                </w:p>
              </w:txbxContent>
            </v:textbox>
          </v:rect>
        </w:pict>
      </w:r>
      <w:r w:rsidR="00D57BC7">
        <w:rPr>
          <w:rFonts w:ascii="Century Gothic" w:hAnsi="Century Gothic" w:cs="Cambria"/>
        </w:rPr>
        <w:t xml:space="preserve">                                                                               </w:t>
      </w:r>
      <w:r w:rsidR="00620E08" w:rsidRPr="00620E08">
        <w:rPr>
          <w:rFonts w:ascii="Century Gothic" w:hAnsi="Century Gothic" w:cs="Cambria"/>
          <w:noProof/>
          <w:lang w:eastAsia="ru-RU"/>
        </w:rPr>
        <w:drawing>
          <wp:inline distT="0" distB="0" distL="0" distR="0">
            <wp:extent cx="3209925" cy="1905000"/>
            <wp:effectExtent l="19050" t="0" r="9525" b="0"/>
            <wp:docPr id="1" name="Рисунок 1" descr="D:\Документы\ИНВЕСТИЦИИ\СОЧИ-2019\Информация о площадках\3 Производственная база транспортного предприятия\Ейский район Производственная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НВЕСТИЦИИ\СОЧИ-2019\Информация о площадках\3 Производственная база транспортного предприятия\Ейский район Производственная баз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39" cy="19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709" w:rsidRPr="00D51FDD"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-915920</wp:posOffset>
            </wp:positionH>
            <wp:positionV relativeFrom="paragraph">
              <wp:posOffset>151071</wp:posOffset>
            </wp:positionV>
            <wp:extent cx="395605" cy="475615"/>
            <wp:effectExtent l="0" t="0" r="4445" b="635"/>
            <wp:wrapNone/>
            <wp:docPr id="1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709" w:rsidRPr="00B55DF6" w:rsidRDefault="003C4598" w:rsidP="0024663E">
      <w:pPr>
        <w:ind w:hanging="851"/>
        <w:rPr>
          <w:rFonts w:ascii="Century Gothic" w:hAnsi="Century Gothic" w:cs="Cambria"/>
        </w:rPr>
      </w:pPr>
      <w:bookmarkStart w:id="0" w:name="_GoBack"/>
      <w:bookmarkEnd w:id="0"/>
      <w:r w:rsidRPr="003C4598">
        <w:rPr>
          <w:rFonts w:ascii="Century Gothic" w:hAnsi="Century Gothic" w:cs="Cambria"/>
          <w:noProof/>
          <w:color w:val="FFFFFF" w:themeColor="background1"/>
          <w:lang w:eastAsia="ru-RU"/>
        </w:rPr>
        <w:pict>
          <v:line id="Прямая соединительная линия 104" o:spid="_x0000_s1052" style="position:absolute;z-index:251778048;visibility:visible;mso-position-horizontal-relative:left-margin-area" from="-292.55pt,11.35pt" to="3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" strokecolor="#a6a6a6" strokeweight="3pt">
            <v:stroke joinstyle="miter"/>
            <w10:wrap anchorx="margin"/>
          </v:line>
        </w:pict>
      </w:r>
      <w:r>
        <w:rPr>
          <w:rFonts w:ascii="Century Gothic" w:hAnsi="Century Gothic" w:cs="Cambria"/>
          <w:noProof/>
          <w:lang w:eastAsia="ru-RU"/>
        </w:rPr>
        <w:pict>
          <v:line id="Прямая соединительная линия 105" o:spid="_x0000_s1051" style="position:absolute;z-index:251779072;visibility:visible;mso-position-horizontal:right;mso-position-horizontal-relative:page;mso-width-relative:margin;mso-height-relative:margin" from="4280.6pt,8.15pt" to="467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" strokecolor="#a6a6a6" strokeweight="3pt">
            <v:stroke joinstyle="miter"/>
            <w10:wrap anchorx="page"/>
          </v:line>
        </w:pict>
      </w:r>
      <w:r w:rsidR="00837709">
        <w:rPr>
          <w:rFonts w:ascii="Century Gothic" w:hAnsi="Century Gothic" w:cs="Cambria"/>
          <w:b/>
          <w:color w:val="002060"/>
          <w:sz w:val="28"/>
        </w:rPr>
        <w:t>Контактные данные</w:t>
      </w:r>
    </w:p>
    <w:tbl>
      <w:tblPr>
        <w:tblStyle w:val="a7"/>
        <w:tblW w:w="1138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385"/>
      </w:tblGrid>
      <w:tr w:rsidR="00837709" w:rsidTr="0024663E">
        <w:trPr>
          <w:trHeight w:val="1102"/>
        </w:trPr>
        <w:tc>
          <w:tcPr>
            <w:tcW w:w="11385" w:type="dxa"/>
          </w:tcPr>
          <w:p w:rsidR="00837709" w:rsidRPr="009C0467" w:rsidRDefault="00837709" w:rsidP="006B60FB">
            <w:pPr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 w:rsidRPr="009C0467"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1061A2">
              <w:rPr>
                <w:rFonts w:ascii="Century Gothic" w:hAnsi="Century Gothic" w:cs="Cambria"/>
                <w:color w:val="002060"/>
                <w:sz w:val="24"/>
              </w:rPr>
              <w:t>Ейский</w:t>
            </w:r>
            <w:r w:rsidRPr="009C0467">
              <w:rPr>
                <w:rFonts w:ascii="Century Gothic" w:hAnsi="Century Gothic" w:cs="Cambria"/>
                <w:color w:val="002060"/>
                <w:sz w:val="24"/>
              </w:rPr>
              <w:t xml:space="preserve"> район</w:t>
            </w:r>
          </w:p>
          <w:p w:rsidR="00837709" w:rsidRPr="00DF5DF4" w:rsidRDefault="000A6593" w:rsidP="00DF5DF4">
            <w:pPr>
              <w:jc w:val="both"/>
              <w:rPr>
                <w:rFonts w:ascii="Century Gothic" w:hAnsi="Century Gothic" w:cs="Cambria"/>
                <w:lang w:val="en-US"/>
              </w:rPr>
            </w:pPr>
            <w:r w:rsidRPr="000A6593">
              <w:rPr>
                <w:rFonts w:ascii="Century Gothic" w:hAnsi="Century Gothic" w:cs="Cambria"/>
                <w:color w:val="002060"/>
              </w:rPr>
              <w:t>3</w:t>
            </w:r>
            <w:r w:rsidR="001061A2">
              <w:rPr>
                <w:rFonts w:ascii="Century Gothic" w:hAnsi="Century Gothic" w:cs="Cambria"/>
                <w:color w:val="002060"/>
              </w:rPr>
              <w:t>53680</w:t>
            </w:r>
            <w:r w:rsidR="00837709" w:rsidRPr="009C0467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r w:rsidR="001061A2">
              <w:rPr>
                <w:rFonts w:ascii="Century Gothic" w:hAnsi="Century Gothic" w:cs="Cambria"/>
                <w:color w:val="002060"/>
              </w:rPr>
              <w:t>г.</w:t>
            </w:r>
            <w:r w:rsidR="00620E08">
              <w:rPr>
                <w:rFonts w:ascii="Century Gothic" w:hAnsi="Century Gothic" w:cs="Cambria"/>
                <w:color w:val="002060"/>
              </w:rPr>
              <w:t xml:space="preserve"> </w:t>
            </w:r>
            <w:r w:rsidR="001061A2">
              <w:rPr>
                <w:rFonts w:ascii="Century Gothic" w:hAnsi="Century Gothic" w:cs="Cambria"/>
                <w:color w:val="002060"/>
              </w:rPr>
              <w:t>Ейск</w:t>
            </w:r>
            <w:r>
              <w:rPr>
                <w:rFonts w:ascii="Century Gothic" w:hAnsi="Century Gothic" w:cs="Cambria"/>
                <w:color w:val="002060"/>
              </w:rPr>
              <w:t xml:space="preserve">, </w:t>
            </w:r>
            <w:r w:rsidRPr="000A6593">
              <w:rPr>
                <w:rFonts w:ascii="Century Gothic" w:hAnsi="Century Gothic" w:cs="Cambria"/>
                <w:color w:val="002060"/>
              </w:rPr>
              <w:t xml:space="preserve">улица </w:t>
            </w:r>
            <w:r w:rsidR="001061A2">
              <w:rPr>
                <w:rFonts w:ascii="Century Gothic" w:hAnsi="Century Gothic" w:cs="Cambria"/>
                <w:color w:val="002060"/>
              </w:rPr>
              <w:t>Свердлова</w:t>
            </w:r>
            <w:r w:rsidRPr="000A6593">
              <w:rPr>
                <w:rFonts w:ascii="Century Gothic" w:hAnsi="Century Gothic" w:cs="Cambria"/>
                <w:color w:val="002060"/>
              </w:rPr>
              <w:t xml:space="preserve">, </w:t>
            </w:r>
            <w:r w:rsidR="001061A2">
              <w:rPr>
                <w:rFonts w:ascii="Century Gothic" w:hAnsi="Century Gothic" w:cs="Cambria"/>
                <w:color w:val="002060"/>
              </w:rPr>
              <w:t>106</w:t>
            </w:r>
            <w:r w:rsidR="00837709" w:rsidRPr="009C0467">
              <w:rPr>
                <w:rFonts w:ascii="Century Gothic" w:hAnsi="Century Gothic" w:cs="Cambria"/>
                <w:color w:val="002060"/>
              </w:rPr>
              <w:t xml:space="preserve">, Телефон/факс: </w:t>
            </w:r>
            <w:r w:rsidR="0024663E" w:rsidRPr="009C0467">
              <w:rPr>
                <w:rFonts w:ascii="Century Gothic" w:hAnsi="Century Gothic" w:cs="Cambria"/>
                <w:b/>
                <w:color w:val="002060"/>
              </w:rPr>
              <w:t>(</w:t>
            </w:r>
            <w:r w:rsidR="0024663E" w:rsidRPr="000A6593">
              <w:rPr>
                <w:rFonts w:ascii="Century Gothic" w:hAnsi="Century Gothic" w:cs="Cambria"/>
                <w:b/>
                <w:color w:val="002060"/>
              </w:rPr>
              <w:t>861</w:t>
            </w:r>
            <w:r w:rsidR="0024663E">
              <w:rPr>
                <w:rFonts w:ascii="Century Gothic" w:hAnsi="Century Gothic" w:cs="Cambria"/>
                <w:b/>
                <w:color w:val="002060"/>
              </w:rPr>
              <w:t xml:space="preserve">32)2-57-36,                     2-30-29. </w:t>
            </w:r>
            <w:r w:rsidR="006D501A">
              <w:rPr>
                <w:rFonts w:ascii="Century Gothic" w:hAnsi="Century Gothic" w:cs="Cambria"/>
                <w:b/>
                <w:color w:val="002060"/>
              </w:rPr>
              <w:t xml:space="preserve"> </w:t>
            </w:r>
            <w:r w:rsidR="00837709" w:rsidRPr="009C0467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r w:rsidR="00DF5DF4">
              <w:rPr>
                <w:rFonts w:ascii="Century Gothic" w:hAnsi="Century Gothic" w:cs="Cambria"/>
                <w:b/>
                <w:color w:val="002060"/>
                <w:lang w:val="en-US"/>
              </w:rPr>
              <w:t>econom_eisk@mail.ru</w:t>
            </w:r>
          </w:p>
        </w:tc>
      </w:tr>
    </w:tbl>
    <w:p w:rsidR="000508E4" w:rsidRPr="0022130B" w:rsidRDefault="000508E4" w:rsidP="001061A2">
      <w:pPr>
        <w:rPr>
          <w:rFonts w:ascii="Century Gothic" w:hAnsi="Century Gothic" w:cs="Cambria"/>
        </w:rPr>
      </w:pPr>
    </w:p>
    <w:sectPr w:rsidR="000508E4" w:rsidRPr="0022130B" w:rsidSect="00A34F87">
      <w:pgSz w:w="11906" w:h="16838"/>
      <w:pgMar w:top="284" w:right="14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DE" w:rsidRDefault="001864DE" w:rsidP="00953410">
      <w:pPr>
        <w:spacing w:after="0" w:line="240" w:lineRule="auto"/>
      </w:pPr>
      <w:r>
        <w:separator/>
      </w:r>
    </w:p>
  </w:endnote>
  <w:endnote w:type="continuationSeparator" w:id="1">
    <w:p w:rsidR="001864DE" w:rsidRDefault="001864DE" w:rsidP="0095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DE" w:rsidRDefault="001864DE" w:rsidP="00953410">
      <w:pPr>
        <w:spacing w:after="0" w:line="240" w:lineRule="auto"/>
      </w:pPr>
      <w:r>
        <w:separator/>
      </w:r>
    </w:p>
  </w:footnote>
  <w:footnote w:type="continuationSeparator" w:id="1">
    <w:p w:rsidR="001864DE" w:rsidRDefault="001864DE" w:rsidP="0095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7AA"/>
    <w:rsid w:val="00005EEA"/>
    <w:rsid w:val="00010DC9"/>
    <w:rsid w:val="000163E8"/>
    <w:rsid w:val="00022DE9"/>
    <w:rsid w:val="000508E4"/>
    <w:rsid w:val="00051C41"/>
    <w:rsid w:val="00060990"/>
    <w:rsid w:val="00061B96"/>
    <w:rsid w:val="0006522F"/>
    <w:rsid w:val="0007656C"/>
    <w:rsid w:val="00082D8E"/>
    <w:rsid w:val="00084EC6"/>
    <w:rsid w:val="00085A1C"/>
    <w:rsid w:val="00094531"/>
    <w:rsid w:val="000A6593"/>
    <w:rsid w:val="000B2CE5"/>
    <w:rsid w:val="000C08FC"/>
    <w:rsid w:val="000C6469"/>
    <w:rsid w:val="001061A2"/>
    <w:rsid w:val="00115FF8"/>
    <w:rsid w:val="00136F88"/>
    <w:rsid w:val="00172F34"/>
    <w:rsid w:val="00172FD1"/>
    <w:rsid w:val="00183FF0"/>
    <w:rsid w:val="001864DE"/>
    <w:rsid w:val="00194C2A"/>
    <w:rsid w:val="001A1299"/>
    <w:rsid w:val="001A1760"/>
    <w:rsid w:val="001A3D63"/>
    <w:rsid w:val="001B2E6C"/>
    <w:rsid w:val="002062AE"/>
    <w:rsid w:val="002155E9"/>
    <w:rsid w:val="0022130B"/>
    <w:rsid w:val="0024663E"/>
    <w:rsid w:val="00272941"/>
    <w:rsid w:val="00274EBB"/>
    <w:rsid w:val="00291BED"/>
    <w:rsid w:val="002A3BA2"/>
    <w:rsid w:val="002A5FFA"/>
    <w:rsid w:val="002D65B2"/>
    <w:rsid w:val="00311A23"/>
    <w:rsid w:val="003247FC"/>
    <w:rsid w:val="003337CD"/>
    <w:rsid w:val="00341983"/>
    <w:rsid w:val="00366F63"/>
    <w:rsid w:val="00384202"/>
    <w:rsid w:val="00391B3D"/>
    <w:rsid w:val="00394C59"/>
    <w:rsid w:val="003C4598"/>
    <w:rsid w:val="00444616"/>
    <w:rsid w:val="00445542"/>
    <w:rsid w:val="00487B0C"/>
    <w:rsid w:val="00536EEB"/>
    <w:rsid w:val="00541B31"/>
    <w:rsid w:val="005456FE"/>
    <w:rsid w:val="005577F3"/>
    <w:rsid w:val="005616E0"/>
    <w:rsid w:val="005707AA"/>
    <w:rsid w:val="00580177"/>
    <w:rsid w:val="0059039B"/>
    <w:rsid w:val="005B0334"/>
    <w:rsid w:val="005B15DE"/>
    <w:rsid w:val="005D11B6"/>
    <w:rsid w:val="00620E08"/>
    <w:rsid w:val="0062113C"/>
    <w:rsid w:val="00623687"/>
    <w:rsid w:val="00631B09"/>
    <w:rsid w:val="00644343"/>
    <w:rsid w:val="0069668D"/>
    <w:rsid w:val="006A7F66"/>
    <w:rsid w:val="006C40BC"/>
    <w:rsid w:val="006D1846"/>
    <w:rsid w:val="006D48F4"/>
    <w:rsid w:val="006D501A"/>
    <w:rsid w:val="006E0B97"/>
    <w:rsid w:val="006F0A0C"/>
    <w:rsid w:val="007340E2"/>
    <w:rsid w:val="00737E5A"/>
    <w:rsid w:val="00751E3B"/>
    <w:rsid w:val="00762E17"/>
    <w:rsid w:val="00782808"/>
    <w:rsid w:val="007870EC"/>
    <w:rsid w:val="00797F80"/>
    <w:rsid w:val="007A79A7"/>
    <w:rsid w:val="007B3C80"/>
    <w:rsid w:val="007C68B6"/>
    <w:rsid w:val="007D4E0E"/>
    <w:rsid w:val="007F2C83"/>
    <w:rsid w:val="007F44A1"/>
    <w:rsid w:val="00837709"/>
    <w:rsid w:val="00880DD0"/>
    <w:rsid w:val="008B70E2"/>
    <w:rsid w:val="008E1D23"/>
    <w:rsid w:val="008E5D82"/>
    <w:rsid w:val="008E6278"/>
    <w:rsid w:val="009220E4"/>
    <w:rsid w:val="009333A7"/>
    <w:rsid w:val="00934424"/>
    <w:rsid w:val="00941B86"/>
    <w:rsid w:val="00944054"/>
    <w:rsid w:val="00950298"/>
    <w:rsid w:val="00953410"/>
    <w:rsid w:val="00961B67"/>
    <w:rsid w:val="00993BFC"/>
    <w:rsid w:val="009C0467"/>
    <w:rsid w:val="009C236B"/>
    <w:rsid w:val="009D10F2"/>
    <w:rsid w:val="00A11810"/>
    <w:rsid w:val="00A222F2"/>
    <w:rsid w:val="00A271D6"/>
    <w:rsid w:val="00A34F87"/>
    <w:rsid w:val="00A37B7E"/>
    <w:rsid w:val="00A50224"/>
    <w:rsid w:val="00AC5859"/>
    <w:rsid w:val="00AD0A29"/>
    <w:rsid w:val="00AD553F"/>
    <w:rsid w:val="00B377DA"/>
    <w:rsid w:val="00B55DF6"/>
    <w:rsid w:val="00B67DE7"/>
    <w:rsid w:val="00B72FE0"/>
    <w:rsid w:val="00B770BB"/>
    <w:rsid w:val="00B81658"/>
    <w:rsid w:val="00B917DA"/>
    <w:rsid w:val="00BA2A05"/>
    <w:rsid w:val="00BA621A"/>
    <w:rsid w:val="00BC6627"/>
    <w:rsid w:val="00BC7472"/>
    <w:rsid w:val="00BD2056"/>
    <w:rsid w:val="00BE26E1"/>
    <w:rsid w:val="00BF769D"/>
    <w:rsid w:val="00C05176"/>
    <w:rsid w:val="00C13853"/>
    <w:rsid w:val="00C20B45"/>
    <w:rsid w:val="00C25679"/>
    <w:rsid w:val="00C4450E"/>
    <w:rsid w:val="00C54C16"/>
    <w:rsid w:val="00C6611A"/>
    <w:rsid w:val="00C95BFF"/>
    <w:rsid w:val="00CA1094"/>
    <w:rsid w:val="00CD6305"/>
    <w:rsid w:val="00D12DC0"/>
    <w:rsid w:val="00D3615D"/>
    <w:rsid w:val="00D37E12"/>
    <w:rsid w:val="00D51FDD"/>
    <w:rsid w:val="00D52BE4"/>
    <w:rsid w:val="00D57BC7"/>
    <w:rsid w:val="00D71891"/>
    <w:rsid w:val="00D72A71"/>
    <w:rsid w:val="00DB4AF6"/>
    <w:rsid w:val="00DB5B70"/>
    <w:rsid w:val="00DD2400"/>
    <w:rsid w:val="00DE0CFE"/>
    <w:rsid w:val="00DF5DF4"/>
    <w:rsid w:val="00E315D9"/>
    <w:rsid w:val="00E3433C"/>
    <w:rsid w:val="00E44B8F"/>
    <w:rsid w:val="00E6431F"/>
    <w:rsid w:val="00E81A39"/>
    <w:rsid w:val="00E93498"/>
    <w:rsid w:val="00EA1BAB"/>
    <w:rsid w:val="00EA78FA"/>
    <w:rsid w:val="00EB2355"/>
    <w:rsid w:val="00EB657B"/>
    <w:rsid w:val="00ED6428"/>
    <w:rsid w:val="00F00B9B"/>
    <w:rsid w:val="00F013BB"/>
    <w:rsid w:val="00F0308B"/>
    <w:rsid w:val="00F14224"/>
    <w:rsid w:val="00F53708"/>
    <w:rsid w:val="00F669ED"/>
    <w:rsid w:val="00F704AE"/>
    <w:rsid w:val="00F86A2E"/>
    <w:rsid w:val="00FB37B9"/>
    <w:rsid w:val="00FC2DE0"/>
    <w:rsid w:val="00FC46A1"/>
    <w:rsid w:val="00FC70DE"/>
    <w:rsid w:val="00FE7B48"/>
    <w:rsid w:val="00FF200A"/>
    <w:rsid w:val="00FF4841"/>
    <w:rsid w:val="00FF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410"/>
  </w:style>
  <w:style w:type="paragraph" w:styleId="a5">
    <w:name w:val="footer"/>
    <w:basedOn w:val="a"/>
    <w:link w:val="a6"/>
    <w:uiPriority w:val="99"/>
    <w:unhideWhenUsed/>
    <w:rsid w:val="0095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410"/>
  </w:style>
  <w:style w:type="table" w:styleId="a7">
    <w:name w:val="Table Grid"/>
    <w:basedOn w:val="a1"/>
    <w:uiPriority w:val="39"/>
    <w:rsid w:val="00F7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81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9C0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9C04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C0467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Николай Михайлович</dc:creator>
  <cp:lastModifiedBy>u11_05</cp:lastModifiedBy>
  <cp:revision>23</cp:revision>
  <cp:lastPrinted>2021-09-30T06:50:00Z</cp:lastPrinted>
  <dcterms:created xsi:type="dcterms:W3CDTF">2019-01-14T13:05:00Z</dcterms:created>
  <dcterms:modified xsi:type="dcterms:W3CDTF">2021-09-30T12:19:00Z</dcterms:modified>
</cp:coreProperties>
</file>